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C4" w:rsidRPr="00DC6232" w:rsidRDefault="00B37CC4">
      <w:pPr>
        <w:rPr>
          <w:rFonts w:asciiTheme="minorHAnsi" w:hAnsiTheme="minorHAnsi"/>
          <w:b/>
          <w:bCs/>
          <w:sz w:val="36"/>
          <w:szCs w:val="36"/>
        </w:rPr>
      </w:pPr>
      <w:bookmarkStart w:id="0" w:name="_Toc337017623"/>
    </w:p>
    <w:p w:rsidR="00B37CC4" w:rsidRPr="00DC6232" w:rsidRDefault="00672060">
      <w:pPr>
        <w:pStyle w:val="Titre2"/>
        <w:jc w:val="center"/>
        <w:rPr>
          <w:rFonts w:asciiTheme="minorHAnsi" w:hAnsiTheme="minorHAnsi" w:cs="Times New Roman"/>
          <w:sz w:val="36"/>
          <w:szCs w:val="36"/>
        </w:rPr>
      </w:pPr>
      <w:r w:rsidRPr="00DC6232">
        <w:rPr>
          <w:rFonts w:asciiTheme="minorHAnsi" w:hAnsiTheme="minorHAnsi" w:cs="Times New Roman"/>
          <w:sz w:val="36"/>
          <w:szCs w:val="36"/>
        </w:rPr>
        <w:t xml:space="preserve">DECATRAIL DU </w:t>
      </w:r>
      <w:r w:rsidR="00771755">
        <w:rPr>
          <w:rFonts w:asciiTheme="minorHAnsi" w:hAnsiTheme="minorHAnsi" w:cs="Times New Roman"/>
          <w:sz w:val="36"/>
          <w:szCs w:val="36"/>
        </w:rPr>
        <w:t>22 NOVEMBRE 2015</w:t>
      </w:r>
    </w:p>
    <w:bookmarkEnd w:id="0"/>
    <w:p w:rsidR="00B37CC4" w:rsidRPr="00DC6232" w:rsidRDefault="00B37CC4">
      <w:pPr>
        <w:rPr>
          <w:rFonts w:asciiTheme="minorHAnsi" w:hAnsiTheme="minorHAnsi"/>
        </w:rPr>
      </w:pPr>
    </w:p>
    <w:p w:rsidR="00B37CC4" w:rsidRPr="00DC6232" w:rsidRDefault="00B37CC4">
      <w:pPr>
        <w:rPr>
          <w:rFonts w:asciiTheme="minorHAnsi" w:hAnsiTheme="minorHAnsi"/>
        </w:rPr>
      </w:pPr>
    </w:p>
    <w:p w:rsidR="00B37CC4" w:rsidRPr="00DC6232" w:rsidRDefault="00B37CC4">
      <w:pPr>
        <w:rPr>
          <w:rFonts w:asciiTheme="minorHAnsi" w:hAnsiTheme="minorHAnsi"/>
        </w:rPr>
      </w:pPr>
    </w:p>
    <w:p w:rsidR="00B37CC4" w:rsidRPr="00DC6232" w:rsidRDefault="00B37CC4">
      <w:pPr>
        <w:jc w:val="both"/>
        <w:rPr>
          <w:rFonts w:asciiTheme="minorHAnsi" w:hAnsiTheme="minorHAnsi"/>
        </w:rPr>
      </w:pPr>
    </w:p>
    <w:p w:rsidR="00B37CC4" w:rsidRPr="00DC6232" w:rsidRDefault="00B37CC4">
      <w:pPr>
        <w:autoSpaceDE w:val="0"/>
        <w:autoSpaceDN w:val="0"/>
        <w:adjustRightInd w:val="0"/>
        <w:jc w:val="both"/>
        <w:outlineLvl w:val="0"/>
        <w:rPr>
          <w:rFonts w:asciiTheme="minorHAnsi" w:eastAsia="BATAVIA" w:hAnsiTheme="minorHAnsi"/>
          <w:color w:val="000000"/>
        </w:rPr>
      </w:pPr>
      <w:r w:rsidRPr="00DC6232">
        <w:rPr>
          <w:rFonts w:asciiTheme="minorHAnsi" w:eastAsia="BATAVIA" w:hAnsiTheme="minorHAnsi"/>
          <w:color w:val="000000"/>
        </w:rPr>
        <w:t>ARTICLE 1</w:t>
      </w:r>
    </w:p>
    <w:p w:rsidR="00B37CC4" w:rsidRPr="00DC6232" w:rsidRDefault="00B37CC4">
      <w:pPr>
        <w:autoSpaceDE w:val="0"/>
        <w:autoSpaceDN w:val="0"/>
        <w:adjustRightInd w:val="0"/>
        <w:jc w:val="both"/>
        <w:rPr>
          <w:rFonts w:asciiTheme="minorHAnsi" w:eastAsia="BATAVIA" w:hAnsiTheme="minorHAnsi"/>
          <w:color w:val="231F20"/>
        </w:rPr>
      </w:pPr>
      <w:r w:rsidRPr="00DC6232">
        <w:rPr>
          <w:rFonts w:asciiTheme="minorHAnsi" w:eastAsia="BATAVIA" w:hAnsiTheme="minorHAnsi"/>
          <w:color w:val="231F20"/>
        </w:rPr>
        <w:t xml:space="preserve">Le </w:t>
      </w:r>
      <w:r w:rsidR="00771755">
        <w:rPr>
          <w:rFonts w:asciiTheme="minorHAnsi" w:eastAsia="BATAVIA" w:hAnsiTheme="minorHAnsi"/>
          <w:color w:val="231F20"/>
        </w:rPr>
        <w:t>TRIATHLON TOULOUSE METROPOLE</w:t>
      </w:r>
      <w:r w:rsidRPr="00DC6232">
        <w:rPr>
          <w:rFonts w:asciiTheme="minorHAnsi" w:eastAsia="BATAVIA" w:hAnsiTheme="minorHAnsi"/>
          <w:color w:val="231F20"/>
        </w:rPr>
        <w:t xml:space="preserve"> et Décathlon Escalquens organisent un TRAIL (épreuve de course pédestre nature) au départ du magasin Decathlon</w:t>
      </w:r>
      <w:r w:rsidR="002A6FA1">
        <w:rPr>
          <w:rFonts w:asciiTheme="minorHAnsi" w:eastAsia="BATAVIA" w:hAnsiTheme="minorHAnsi"/>
          <w:color w:val="231F20"/>
        </w:rPr>
        <w:t xml:space="preserve"> d’Escalquens le dimanche </w:t>
      </w:r>
      <w:r w:rsidR="00771755">
        <w:rPr>
          <w:rFonts w:asciiTheme="minorHAnsi" w:eastAsia="BATAVIA" w:hAnsiTheme="minorHAnsi"/>
          <w:color w:val="231F20"/>
        </w:rPr>
        <w:t>22 novembre 2015</w:t>
      </w:r>
      <w:r w:rsidRPr="00DC6232">
        <w:rPr>
          <w:rFonts w:asciiTheme="minorHAnsi" w:eastAsia="BATAVIA" w:hAnsiTheme="minorHAnsi"/>
          <w:color w:val="231F20"/>
        </w:rPr>
        <w:t>.</w:t>
      </w:r>
    </w:p>
    <w:p w:rsidR="00B37CC4" w:rsidRPr="00DC6232" w:rsidRDefault="00B37CC4">
      <w:pPr>
        <w:autoSpaceDE w:val="0"/>
        <w:autoSpaceDN w:val="0"/>
        <w:adjustRightInd w:val="0"/>
        <w:jc w:val="both"/>
        <w:rPr>
          <w:rFonts w:asciiTheme="minorHAnsi" w:eastAsia="BATAVIA" w:hAnsiTheme="minorHAnsi"/>
          <w:color w:val="231F20"/>
        </w:rPr>
      </w:pPr>
    </w:p>
    <w:p w:rsidR="00B37CC4" w:rsidRPr="00DC6232" w:rsidRDefault="00B37CC4">
      <w:pPr>
        <w:autoSpaceDE w:val="0"/>
        <w:autoSpaceDN w:val="0"/>
        <w:adjustRightInd w:val="0"/>
        <w:jc w:val="both"/>
        <w:outlineLvl w:val="0"/>
        <w:rPr>
          <w:rFonts w:asciiTheme="minorHAnsi" w:eastAsia="BATAVIA" w:hAnsiTheme="minorHAnsi"/>
        </w:rPr>
      </w:pPr>
      <w:r w:rsidRPr="00DC6232">
        <w:rPr>
          <w:rFonts w:asciiTheme="minorHAnsi" w:eastAsia="BATAVIA" w:hAnsiTheme="minorHAnsi"/>
          <w:color w:val="000000"/>
        </w:rPr>
        <w:t>ARTICLE 2</w:t>
      </w:r>
    </w:p>
    <w:p w:rsidR="00B37CC4" w:rsidRPr="00DC6232" w:rsidRDefault="00771755">
      <w:pPr>
        <w:autoSpaceDE w:val="0"/>
        <w:autoSpaceDN w:val="0"/>
        <w:adjustRightInd w:val="0"/>
        <w:jc w:val="both"/>
        <w:rPr>
          <w:rFonts w:asciiTheme="minorHAnsi" w:eastAsia="BATAVIA" w:hAnsiTheme="minorHAnsi"/>
        </w:rPr>
      </w:pPr>
      <w:r>
        <w:rPr>
          <w:rFonts w:asciiTheme="minorHAnsi" w:eastAsia="BATAVIA" w:hAnsiTheme="minorHAnsi"/>
        </w:rPr>
        <w:t>Le départ de la course sera donné à 9h3</w:t>
      </w:r>
      <w:r w:rsidR="00B37CC4" w:rsidRPr="00DC6232">
        <w:rPr>
          <w:rFonts w:asciiTheme="minorHAnsi" w:eastAsia="BATAVIA" w:hAnsiTheme="minorHAnsi"/>
        </w:rPr>
        <w:t xml:space="preserve">0 pour </w:t>
      </w:r>
      <w:r>
        <w:rPr>
          <w:rFonts w:asciiTheme="minorHAnsi" w:eastAsia="BATAVIA" w:hAnsiTheme="minorHAnsi"/>
        </w:rPr>
        <w:t>un parcours de 17.35</w:t>
      </w:r>
      <w:r w:rsidR="00B37CC4" w:rsidRPr="00DC6232">
        <w:rPr>
          <w:rFonts w:asciiTheme="minorHAnsi" w:eastAsia="BATAVIA" w:hAnsiTheme="minorHAnsi"/>
        </w:rPr>
        <w:t xml:space="preserve">km. L’arrivée est située au même endroit que le départ. </w:t>
      </w:r>
      <w:r>
        <w:rPr>
          <w:rFonts w:asciiTheme="minorHAnsi" w:eastAsia="BATAVIA" w:hAnsiTheme="minorHAnsi"/>
        </w:rPr>
        <w:t>Deux</w:t>
      </w:r>
      <w:r w:rsidR="00B37CC4" w:rsidRPr="00DC6232">
        <w:rPr>
          <w:rFonts w:asciiTheme="minorHAnsi" w:eastAsia="BATAVIA" w:hAnsiTheme="minorHAnsi"/>
        </w:rPr>
        <w:t xml:space="preserve"> points de ravitaillement sont prévus au Km </w:t>
      </w:r>
      <w:r>
        <w:rPr>
          <w:rFonts w:asciiTheme="minorHAnsi" w:eastAsia="BATAVIA" w:hAnsiTheme="minorHAnsi"/>
        </w:rPr>
        <w:t>4.7, au Km 9</w:t>
      </w:r>
      <w:r w:rsidR="00B37CC4" w:rsidRPr="00DC6232">
        <w:rPr>
          <w:rFonts w:asciiTheme="minorHAnsi" w:eastAsia="BATAVIA" w:hAnsiTheme="minorHAnsi"/>
        </w:rPr>
        <w:t>, ainsi qu’à l’arriv</w:t>
      </w:r>
      <w:r>
        <w:rPr>
          <w:rFonts w:asciiTheme="minorHAnsi" w:eastAsia="BATAVIA" w:hAnsiTheme="minorHAnsi"/>
        </w:rPr>
        <w:t>ée.</w:t>
      </w:r>
    </w:p>
    <w:p w:rsidR="00771755" w:rsidRPr="00DC6232" w:rsidRDefault="00771755" w:rsidP="00771755">
      <w:pPr>
        <w:autoSpaceDE w:val="0"/>
        <w:autoSpaceDN w:val="0"/>
        <w:adjustRightInd w:val="0"/>
        <w:jc w:val="both"/>
        <w:rPr>
          <w:rFonts w:asciiTheme="minorHAnsi" w:eastAsia="BATAVIA" w:hAnsiTheme="minorHAnsi"/>
          <w:color w:val="231F20"/>
        </w:rPr>
      </w:pPr>
    </w:p>
    <w:p w:rsidR="00771755" w:rsidRPr="00DC6232" w:rsidRDefault="00771755" w:rsidP="00771755">
      <w:pPr>
        <w:autoSpaceDE w:val="0"/>
        <w:autoSpaceDN w:val="0"/>
        <w:adjustRightInd w:val="0"/>
        <w:jc w:val="both"/>
        <w:outlineLvl w:val="0"/>
        <w:rPr>
          <w:rFonts w:asciiTheme="minorHAnsi" w:eastAsia="BATAVIA" w:hAnsiTheme="minorHAnsi"/>
          <w:color w:val="000000"/>
        </w:rPr>
      </w:pPr>
      <w:r>
        <w:rPr>
          <w:rFonts w:asciiTheme="minorHAnsi" w:eastAsia="BATAVIA" w:hAnsiTheme="minorHAnsi"/>
          <w:color w:val="000000"/>
        </w:rPr>
        <w:t>ARTICLE 3</w:t>
      </w:r>
    </w:p>
    <w:p w:rsidR="00771755" w:rsidRPr="00DC6232" w:rsidRDefault="00771755" w:rsidP="00771755">
      <w:pPr>
        <w:autoSpaceDE w:val="0"/>
        <w:autoSpaceDN w:val="0"/>
        <w:adjustRightInd w:val="0"/>
        <w:jc w:val="both"/>
        <w:rPr>
          <w:rFonts w:asciiTheme="minorHAnsi" w:eastAsia="BATAVIA" w:hAnsiTheme="minorHAnsi"/>
          <w:color w:val="FF0000"/>
        </w:rPr>
      </w:pPr>
      <w:r w:rsidRPr="00DC6232">
        <w:rPr>
          <w:rFonts w:asciiTheme="minorHAnsi" w:eastAsia="BATAVIA" w:hAnsiTheme="minorHAnsi"/>
          <w:color w:val="231F20"/>
        </w:rPr>
        <w:t xml:space="preserve">L'épreuve est ouverte aux concurrents à partir de la catégorie </w:t>
      </w:r>
      <w:r>
        <w:rPr>
          <w:rFonts w:asciiTheme="minorHAnsi" w:eastAsia="BATAVIA" w:hAnsiTheme="minorHAnsi"/>
          <w:color w:val="231F20"/>
        </w:rPr>
        <w:t>Junior.</w:t>
      </w:r>
    </w:p>
    <w:p w:rsidR="00B37CC4" w:rsidRPr="00DC6232" w:rsidRDefault="00B37CC4">
      <w:pPr>
        <w:autoSpaceDE w:val="0"/>
        <w:autoSpaceDN w:val="0"/>
        <w:adjustRightInd w:val="0"/>
        <w:jc w:val="both"/>
        <w:rPr>
          <w:rFonts w:asciiTheme="minorHAnsi" w:eastAsia="BATAVIA" w:hAnsiTheme="minorHAnsi"/>
          <w:color w:val="231F20"/>
        </w:rPr>
      </w:pPr>
    </w:p>
    <w:p w:rsidR="00B37CC4" w:rsidRPr="00DC6232" w:rsidRDefault="00771755">
      <w:pPr>
        <w:autoSpaceDE w:val="0"/>
        <w:autoSpaceDN w:val="0"/>
        <w:adjustRightInd w:val="0"/>
        <w:jc w:val="both"/>
        <w:outlineLvl w:val="0"/>
        <w:rPr>
          <w:rFonts w:asciiTheme="minorHAnsi" w:eastAsia="BATAVIA" w:hAnsiTheme="minorHAnsi"/>
          <w:color w:val="000000"/>
        </w:rPr>
      </w:pPr>
      <w:r>
        <w:rPr>
          <w:rFonts w:asciiTheme="minorHAnsi" w:eastAsia="BATAVIA" w:hAnsiTheme="minorHAnsi"/>
          <w:color w:val="000000"/>
        </w:rPr>
        <w:t>ARTICLE 4</w:t>
      </w:r>
    </w:p>
    <w:p w:rsidR="00B37CC4" w:rsidRPr="00DC6232" w:rsidRDefault="00B37CC4">
      <w:pPr>
        <w:rPr>
          <w:rFonts w:asciiTheme="minorHAnsi" w:hAnsiTheme="minorHAnsi"/>
          <w:color w:val="333333"/>
        </w:rPr>
      </w:pPr>
      <w:r w:rsidRPr="00DC6232">
        <w:rPr>
          <w:rFonts w:asciiTheme="minorHAnsi" w:hAnsiTheme="minorHAnsi"/>
          <w:color w:val="333333"/>
        </w:rPr>
        <w:t xml:space="preserve">Les inscriptions </w:t>
      </w:r>
      <w:r w:rsidR="00771755">
        <w:rPr>
          <w:rFonts w:asciiTheme="minorHAnsi" w:hAnsiTheme="minorHAnsi"/>
          <w:color w:val="333333"/>
        </w:rPr>
        <w:t>s’effectu</w:t>
      </w:r>
      <w:r w:rsidRPr="00DC6232">
        <w:rPr>
          <w:rFonts w:asciiTheme="minorHAnsi" w:hAnsiTheme="minorHAnsi"/>
          <w:color w:val="333333"/>
        </w:rPr>
        <w:t xml:space="preserve">es sur le site internet </w:t>
      </w:r>
      <w:hyperlink r:id="rId7" w:history="1">
        <w:r w:rsidRPr="00DC6232">
          <w:rPr>
            <w:rStyle w:val="Lienhypertexte"/>
            <w:rFonts w:asciiTheme="minorHAnsi" w:hAnsiTheme="minorHAnsi"/>
          </w:rPr>
          <w:t>www.weezevent.com/decatrail</w:t>
        </w:r>
      </w:hyperlink>
      <w:r w:rsidRPr="00DC6232">
        <w:rPr>
          <w:rFonts w:asciiTheme="minorHAnsi" w:hAnsiTheme="minorHAnsi"/>
          <w:color w:val="333333"/>
        </w:rPr>
        <w:t xml:space="preserve"> </w:t>
      </w:r>
      <w:r w:rsidRPr="00DC6232">
        <w:rPr>
          <w:rFonts w:asciiTheme="minorHAnsi" w:hAnsiTheme="minorHAnsi"/>
        </w:rPr>
        <w:t>ou la veille de la course au DECATHLON D’ESCALQUEN</w:t>
      </w:r>
      <w:r w:rsidR="002A6FA1">
        <w:rPr>
          <w:rFonts w:asciiTheme="minorHAnsi" w:hAnsiTheme="minorHAnsi"/>
        </w:rPr>
        <w:t>S de 15h00 à 18</w:t>
      </w:r>
      <w:r w:rsidRPr="00DC6232">
        <w:rPr>
          <w:rFonts w:asciiTheme="minorHAnsi" w:hAnsiTheme="minorHAnsi"/>
        </w:rPr>
        <w:t>h00.</w:t>
      </w:r>
    </w:p>
    <w:p w:rsidR="00B37CC4" w:rsidRPr="00DC6232" w:rsidRDefault="00B37CC4">
      <w:pPr>
        <w:rPr>
          <w:rFonts w:asciiTheme="minorHAnsi" w:hAnsiTheme="minorHAnsi"/>
          <w:color w:val="333333"/>
        </w:rPr>
      </w:pPr>
      <w:r w:rsidRPr="00DC6232">
        <w:rPr>
          <w:rFonts w:asciiTheme="minorHAnsi" w:hAnsiTheme="minorHAnsi"/>
          <w:color w:val="333333"/>
        </w:rPr>
        <w:t>Clôture des inscriptions sur le site internet la veille de la course à 20h00.</w:t>
      </w:r>
    </w:p>
    <w:p w:rsidR="00B37CC4" w:rsidRPr="00DC6232" w:rsidRDefault="00B37CC4">
      <w:pPr>
        <w:rPr>
          <w:rFonts w:asciiTheme="minorHAnsi" w:hAnsiTheme="minorHAnsi"/>
          <w:color w:val="333333"/>
        </w:rPr>
      </w:pPr>
      <w:r w:rsidRPr="00DC6232">
        <w:rPr>
          <w:rFonts w:asciiTheme="minorHAnsi" w:hAnsiTheme="minorHAnsi"/>
          <w:color w:val="333333"/>
        </w:rPr>
        <w:t>Pas d’inscriptions par courrier.</w:t>
      </w:r>
    </w:p>
    <w:p w:rsidR="00B37CC4" w:rsidRPr="00DC6232" w:rsidRDefault="00771755">
      <w:pPr>
        <w:autoSpaceDE w:val="0"/>
        <w:autoSpaceDN w:val="0"/>
        <w:adjustRightInd w:val="0"/>
        <w:jc w:val="both"/>
        <w:rPr>
          <w:rFonts w:asciiTheme="minorHAnsi" w:eastAsia="BATAVIA" w:hAnsiTheme="minorHAnsi"/>
          <w:color w:val="231F20"/>
        </w:rPr>
      </w:pPr>
      <w:r>
        <w:rPr>
          <w:rFonts w:asciiTheme="minorHAnsi" w:eastAsia="BATAVIA" w:hAnsiTheme="minorHAnsi"/>
          <w:color w:val="231F20"/>
        </w:rPr>
        <w:t>La</w:t>
      </w:r>
      <w:r w:rsidR="00B37CC4" w:rsidRPr="00DC6232">
        <w:rPr>
          <w:rFonts w:asciiTheme="minorHAnsi" w:eastAsia="BATAVIA" w:hAnsiTheme="minorHAnsi"/>
          <w:color w:val="231F20"/>
        </w:rPr>
        <w:t xml:space="preserve"> course étant ouverte aux licenciés comme aux non licenciés</w:t>
      </w:r>
      <w:r>
        <w:rPr>
          <w:rFonts w:asciiTheme="minorHAnsi" w:eastAsia="BATAVIA" w:hAnsiTheme="minorHAnsi"/>
          <w:color w:val="231F20"/>
        </w:rPr>
        <w:t xml:space="preserve"> à partir de la catégorie junior</w:t>
      </w:r>
      <w:r w:rsidR="00B37CC4" w:rsidRPr="00DC6232">
        <w:rPr>
          <w:rFonts w:asciiTheme="minorHAnsi" w:eastAsia="BATAVIA" w:hAnsiTheme="minorHAnsi"/>
          <w:color w:val="231F20"/>
        </w:rPr>
        <w:t>, il y a lieu de présenter lors de l’inscription :</w:t>
      </w:r>
    </w:p>
    <w:p w:rsidR="00B37CC4" w:rsidRPr="00DC6232" w:rsidRDefault="00B37CC4">
      <w:pPr>
        <w:numPr>
          <w:ilvl w:val="0"/>
          <w:numId w:val="4"/>
        </w:numPr>
        <w:autoSpaceDE w:val="0"/>
        <w:autoSpaceDN w:val="0"/>
        <w:adjustRightInd w:val="0"/>
        <w:jc w:val="both"/>
        <w:rPr>
          <w:rFonts w:asciiTheme="minorHAnsi" w:eastAsia="BATAVIA" w:hAnsiTheme="minorHAnsi"/>
          <w:color w:val="231F20"/>
        </w:rPr>
      </w:pPr>
      <w:r w:rsidRPr="00DC6232">
        <w:rPr>
          <w:rFonts w:asciiTheme="minorHAnsi" w:eastAsia="BATAVIA" w:hAnsiTheme="minorHAnsi"/>
          <w:color w:val="231F20"/>
        </w:rPr>
        <w:t xml:space="preserve">Pour les licenciés des Fédérations Françaises d’Athlétisme, de </w:t>
      </w:r>
      <w:r w:rsidRPr="00DC6232">
        <w:rPr>
          <w:rFonts w:asciiTheme="minorHAnsi" w:hAnsiTheme="minorHAnsi"/>
        </w:rPr>
        <w:t xml:space="preserve">Course d'Orientation, de Pentathlon Moderne et </w:t>
      </w:r>
      <w:r w:rsidRPr="00DC6232">
        <w:rPr>
          <w:rFonts w:asciiTheme="minorHAnsi" w:eastAsia="BATAVIA" w:hAnsiTheme="minorHAnsi"/>
          <w:color w:val="231F20"/>
        </w:rPr>
        <w:t>de Triathlon : copie de la licence en cours de validité.</w:t>
      </w:r>
    </w:p>
    <w:p w:rsidR="00B37CC4" w:rsidRPr="00DC6232" w:rsidRDefault="00B37CC4">
      <w:pPr>
        <w:numPr>
          <w:ilvl w:val="0"/>
          <w:numId w:val="4"/>
        </w:numPr>
        <w:autoSpaceDE w:val="0"/>
        <w:autoSpaceDN w:val="0"/>
        <w:adjustRightInd w:val="0"/>
        <w:jc w:val="both"/>
        <w:rPr>
          <w:rFonts w:asciiTheme="minorHAnsi" w:eastAsia="BATAVIA" w:hAnsiTheme="minorHAnsi"/>
          <w:color w:val="231F20"/>
        </w:rPr>
      </w:pPr>
      <w:r w:rsidRPr="00DC6232">
        <w:rPr>
          <w:rFonts w:asciiTheme="minorHAnsi" w:eastAsia="BATAVIA" w:hAnsiTheme="minorHAnsi"/>
          <w:color w:val="231F20"/>
        </w:rPr>
        <w:t>Pour les non licenciés et licenciés d’une autre fédération que celles précitées : certificat médical (ou sa photocopie) de non contre-indication à la pratique de la course à pied ou de l’athlétisme en compétition daté de moins d’un an à la date de l’épreuve, que l’organisateur conservera.</w:t>
      </w:r>
    </w:p>
    <w:p w:rsidR="00B37CC4" w:rsidRPr="00DC6232" w:rsidRDefault="00771755">
      <w:pPr>
        <w:numPr>
          <w:ilvl w:val="0"/>
          <w:numId w:val="4"/>
        </w:numPr>
        <w:autoSpaceDE w:val="0"/>
        <w:autoSpaceDN w:val="0"/>
        <w:adjustRightInd w:val="0"/>
        <w:jc w:val="both"/>
        <w:rPr>
          <w:rFonts w:asciiTheme="minorHAnsi" w:eastAsia="BATAVIA" w:hAnsiTheme="minorHAnsi"/>
          <w:color w:val="231F20"/>
        </w:rPr>
      </w:pPr>
      <w:r>
        <w:rPr>
          <w:rFonts w:asciiTheme="minorHAnsi" w:eastAsia="BATAVIA" w:hAnsiTheme="minorHAnsi"/>
          <w:color w:val="231F20"/>
        </w:rPr>
        <w:t>U</w:t>
      </w:r>
      <w:r w:rsidR="00B37CC4" w:rsidRPr="00DC6232">
        <w:rPr>
          <w:rFonts w:asciiTheme="minorHAnsi" w:eastAsia="BATAVIA" w:hAnsiTheme="minorHAnsi"/>
          <w:color w:val="231F20"/>
        </w:rPr>
        <w:t>ne autorisation parentale plu</w:t>
      </w:r>
      <w:r>
        <w:rPr>
          <w:rFonts w:asciiTheme="minorHAnsi" w:eastAsia="BATAVIA" w:hAnsiTheme="minorHAnsi"/>
          <w:color w:val="231F20"/>
        </w:rPr>
        <w:t xml:space="preserve">s le certificat médical pour les </w:t>
      </w:r>
      <w:r>
        <w:rPr>
          <w:rFonts w:asciiTheme="minorHAnsi" w:eastAsia="BATAVIA" w:hAnsiTheme="minorHAnsi"/>
          <w:color w:val="231F20"/>
        </w:rPr>
        <w:t xml:space="preserve">mineurs </w:t>
      </w:r>
      <w:r>
        <w:rPr>
          <w:rFonts w:asciiTheme="minorHAnsi" w:eastAsia="BATAVIA" w:hAnsiTheme="minorHAnsi"/>
          <w:color w:val="231F20"/>
        </w:rPr>
        <w:t>à partir de la catégorie junior.</w:t>
      </w:r>
    </w:p>
    <w:p w:rsidR="00B37CC4" w:rsidRPr="00DC6232" w:rsidRDefault="00B37CC4">
      <w:pPr>
        <w:autoSpaceDE w:val="0"/>
        <w:autoSpaceDN w:val="0"/>
        <w:adjustRightInd w:val="0"/>
        <w:jc w:val="both"/>
        <w:rPr>
          <w:rFonts w:asciiTheme="minorHAnsi" w:eastAsia="BATAVIA" w:hAnsiTheme="minorHAnsi"/>
          <w:b/>
          <w:bCs/>
          <w:color w:val="231F20"/>
        </w:rPr>
      </w:pPr>
      <w:r w:rsidRPr="00DC6232">
        <w:rPr>
          <w:rFonts w:asciiTheme="minorHAnsi" w:eastAsia="BATAVIA" w:hAnsiTheme="minorHAnsi"/>
          <w:b/>
          <w:bCs/>
          <w:color w:val="231F20"/>
        </w:rPr>
        <w:t>Aucune inscription ne sera prise en compte sans la remise de ces documents.</w:t>
      </w:r>
    </w:p>
    <w:p w:rsidR="00B37CC4" w:rsidRPr="00DC6232" w:rsidRDefault="00B37CC4">
      <w:pPr>
        <w:autoSpaceDE w:val="0"/>
        <w:autoSpaceDN w:val="0"/>
        <w:adjustRightInd w:val="0"/>
        <w:jc w:val="both"/>
        <w:rPr>
          <w:rFonts w:asciiTheme="minorHAnsi" w:eastAsia="BATAVIA" w:hAnsiTheme="minorHAnsi"/>
          <w:b/>
          <w:bCs/>
          <w:color w:val="231F20"/>
        </w:rPr>
      </w:pPr>
      <w:r w:rsidRPr="00DC6232">
        <w:rPr>
          <w:rFonts w:asciiTheme="minorHAnsi" w:eastAsia="BATAVIA" w:hAnsiTheme="minorHAnsi"/>
          <w:b/>
          <w:bCs/>
          <w:color w:val="231F20"/>
        </w:rPr>
        <w:t>Aucun engagement ne sera pris par téléphone.</w:t>
      </w:r>
    </w:p>
    <w:p w:rsidR="00B37CC4" w:rsidRPr="00DC6232" w:rsidRDefault="00B37CC4">
      <w:pPr>
        <w:autoSpaceDE w:val="0"/>
        <w:autoSpaceDN w:val="0"/>
        <w:adjustRightInd w:val="0"/>
        <w:jc w:val="both"/>
        <w:rPr>
          <w:rFonts w:asciiTheme="minorHAnsi" w:eastAsia="BATAVIA" w:hAnsiTheme="minorHAnsi"/>
          <w:color w:val="231F20"/>
        </w:rPr>
      </w:pPr>
    </w:p>
    <w:p w:rsidR="00B37CC4" w:rsidRPr="00DC6232" w:rsidRDefault="00B37CC4">
      <w:pPr>
        <w:autoSpaceDE w:val="0"/>
        <w:autoSpaceDN w:val="0"/>
        <w:adjustRightInd w:val="0"/>
        <w:jc w:val="both"/>
        <w:outlineLvl w:val="0"/>
        <w:rPr>
          <w:rFonts w:asciiTheme="minorHAnsi" w:eastAsia="BATAVIA" w:hAnsiTheme="minorHAnsi"/>
        </w:rPr>
      </w:pPr>
      <w:r w:rsidRPr="00DC6232">
        <w:rPr>
          <w:rFonts w:asciiTheme="minorHAnsi" w:eastAsia="BATAVIA" w:hAnsiTheme="minorHAnsi"/>
        </w:rPr>
        <w:t>ARTICLE 5</w:t>
      </w:r>
    </w:p>
    <w:p w:rsidR="00B37CC4" w:rsidRPr="00DC6232" w:rsidRDefault="00B37CC4">
      <w:pPr>
        <w:autoSpaceDE w:val="0"/>
        <w:autoSpaceDN w:val="0"/>
        <w:adjustRightInd w:val="0"/>
        <w:jc w:val="both"/>
        <w:rPr>
          <w:rFonts w:asciiTheme="minorHAnsi" w:eastAsia="BATAVIA" w:hAnsiTheme="minorHAnsi"/>
        </w:rPr>
      </w:pPr>
      <w:r w:rsidRPr="00DC6232">
        <w:rPr>
          <w:rFonts w:asciiTheme="minorHAnsi" w:eastAsia="BATAVIA" w:hAnsiTheme="minorHAnsi"/>
        </w:rPr>
        <w:t>Le retrait des dossards s’effectuera au magasin Décathlon d’Escalquens :</w:t>
      </w:r>
    </w:p>
    <w:p w:rsidR="00B37CC4" w:rsidRPr="00DC6232" w:rsidRDefault="00B37CC4">
      <w:pPr>
        <w:numPr>
          <w:ilvl w:val="0"/>
          <w:numId w:val="1"/>
        </w:numPr>
        <w:autoSpaceDE w:val="0"/>
        <w:autoSpaceDN w:val="0"/>
        <w:adjustRightInd w:val="0"/>
        <w:jc w:val="both"/>
        <w:rPr>
          <w:rFonts w:asciiTheme="minorHAnsi" w:eastAsia="BATAVIA" w:hAnsiTheme="minorHAnsi"/>
        </w:rPr>
      </w:pPr>
      <w:r w:rsidRPr="00DC6232">
        <w:rPr>
          <w:rFonts w:asciiTheme="minorHAnsi" w:eastAsia="BATAVIA" w:hAnsiTheme="minorHAnsi"/>
        </w:rPr>
        <w:t xml:space="preserve">Le samedi </w:t>
      </w:r>
      <w:r w:rsidR="004A0C45">
        <w:rPr>
          <w:rFonts w:asciiTheme="minorHAnsi" w:eastAsia="BATAVIA" w:hAnsiTheme="minorHAnsi"/>
        </w:rPr>
        <w:t>21</w:t>
      </w:r>
      <w:r w:rsidR="002A6FA1">
        <w:rPr>
          <w:rFonts w:asciiTheme="minorHAnsi" w:eastAsia="BATAVIA" w:hAnsiTheme="minorHAnsi"/>
        </w:rPr>
        <w:t xml:space="preserve"> novembre, de 15h00 à 18</w:t>
      </w:r>
      <w:r w:rsidRPr="00DC6232">
        <w:rPr>
          <w:rFonts w:asciiTheme="minorHAnsi" w:eastAsia="BATAVIA" w:hAnsiTheme="minorHAnsi"/>
        </w:rPr>
        <w:t>h00</w:t>
      </w:r>
    </w:p>
    <w:p w:rsidR="003A464F" w:rsidRPr="00DC6232" w:rsidRDefault="004A0C45">
      <w:pPr>
        <w:numPr>
          <w:ilvl w:val="0"/>
          <w:numId w:val="1"/>
        </w:numPr>
        <w:autoSpaceDE w:val="0"/>
        <w:autoSpaceDN w:val="0"/>
        <w:adjustRightInd w:val="0"/>
        <w:jc w:val="both"/>
        <w:rPr>
          <w:rFonts w:asciiTheme="minorHAnsi" w:eastAsia="BATAVIA" w:hAnsiTheme="minorHAnsi"/>
        </w:rPr>
      </w:pPr>
      <w:r>
        <w:rPr>
          <w:rFonts w:asciiTheme="minorHAnsi" w:eastAsia="BATAVIA" w:hAnsiTheme="minorHAnsi"/>
        </w:rPr>
        <w:t xml:space="preserve">le jour de la course, le dimanche 22 novembre, </w:t>
      </w:r>
      <w:r w:rsidR="00B37CC4" w:rsidRPr="00DC6232">
        <w:rPr>
          <w:rFonts w:asciiTheme="minorHAnsi" w:eastAsia="BATAVIA" w:hAnsiTheme="minorHAnsi"/>
        </w:rPr>
        <w:t>de</w:t>
      </w:r>
      <w:r>
        <w:rPr>
          <w:rFonts w:asciiTheme="minorHAnsi" w:eastAsia="BATAVIA" w:hAnsiTheme="minorHAnsi"/>
        </w:rPr>
        <w:t xml:space="preserve"> 7h00 à 8h30</w:t>
      </w:r>
    </w:p>
    <w:p w:rsidR="00B37CC4" w:rsidRPr="00DC6232" w:rsidRDefault="00B37CC4" w:rsidP="003A464F">
      <w:pPr>
        <w:autoSpaceDE w:val="0"/>
        <w:autoSpaceDN w:val="0"/>
        <w:adjustRightInd w:val="0"/>
        <w:jc w:val="both"/>
        <w:rPr>
          <w:rFonts w:asciiTheme="minorHAnsi" w:eastAsia="BATAVIA" w:hAnsiTheme="minorHAnsi"/>
        </w:rPr>
      </w:pPr>
    </w:p>
    <w:p w:rsidR="00B37CC4" w:rsidRPr="00DC6232" w:rsidRDefault="00B37CC4">
      <w:pPr>
        <w:autoSpaceDE w:val="0"/>
        <w:autoSpaceDN w:val="0"/>
        <w:adjustRightInd w:val="0"/>
        <w:jc w:val="both"/>
        <w:outlineLvl w:val="0"/>
        <w:rPr>
          <w:rFonts w:asciiTheme="minorHAnsi" w:eastAsia="BATAVIA" w:hAnsiTheme="minorHAnsi"/>
          <w:color w:val="000000"/>
        </w:rPr>
      </w:pPr>
    </w:p>
    <w:p w:rsidR="00B37CC4" w:rsidRPr="00DC6232" w:rsidRDefault="00B37CC4">
      <w:pPr>
        <w:autoSpaceDE w:val="0"/>
        <w:autoSpaceDN w:val="0"/>
        <w:adjustRightInd w:val="0"/>
        <w:jc w:val="both"/>
        <w:outlineLvl w:val="0"/>
        <w:rPr>
          <w:rFonts w:asciiTheme="minorHAnsi" w:eastAsia="BATAVIA" w:hAnsiTheme="minorHAnsi"/>
          <w:color w:val="000000"/>
        </w:rPr>
      </w:pPr>
      <w:r w:rsidRPr="00DC6232">
        <w:rPr>
          <w:rFonts w:asciiTheme="minorHAnsi" w:eastAsia="BATAVIA" w:hAnsiTheme="minorHAnsi"/>
          <w:color w:val="000000"/>
        </w:rPr>
        <w:lastRenderedPageBreak/>
        <w:t>ARTICLE 6</w:t>
      </w:r>
    </w:p>
    <w:p w:rsidR="004A0C45" w:rsidRDefault="00B37CC4">
      <w:pPr>
        <w:pStyle w:val="Corpsdetexte"/>
        <w:jc w:val="both"/>
        <w:rPr>
          <w:rFonts w:asciiTheme="minorHAnsi" w:hAnsiTheme="minorHAnsi"/>
          <w:color w:val="auto"/>
        </w:rPr>
      </w:pPr>
      <w:r w:rsidRPr="00DC6232">
        <w:rPr>
          <w:rFonts w:asciiTheme="minorHAnsi" w:hAnsiTheme="minorHAnsi"/>
        </w:rPr>
        <w:t>Cette course fait l’objet d’un chronométrage informatique et d’un classement individuel</w:t>
      </w:r>
      <w:r w:rsidR="00B33678">
        <w:rPr>
          <w:rFonts w:asciiTheme="minorHAnsi" w:hAnsiTheme="minorHAnsi"/>
        </w:rPr>
        <w:t>.</w:t>
      </w:r>
      <w:bookmarkStart w:id="1" w:name="_GoBack"/>
      <w:bookmarkEnd w:id="1"/>
    </w:p>
    <w:p w:rsidR="00B37CC4" w:rsidRPr="004A0C45" w:rsidRDefault="00B37CC4">
      <w:pPr>
        <w:pStyle w:val="Corpsdetexte"/>
        <w:jc w:val="both"/>
        <w:rPr>
          <w:rFonts w:asciiTheme="minorHAnsi" w:hAnsiTheme="minorHAnsi"/>
          <w:color w:val="auto"/>
        </w:rPr>
      </w:pPr>
      <w:r w:rsidRPr="00DC6232">
        <w:rPr>
          <w:rFonts w:asciiTheme="minorHAnsi" w:hAnsiTheme="minorHAnsi"/>
        </w:rPr>
        <w:t xml:space="preserve">Les résultats seront affichés sur des panneaux le jour de la course et consultables sous 24 heures par internet sur le site : </w:t>
      </w:r>
      <w:hyperlink r:id="rId8" w:history="1">
        <w:r w:rsidR="004A0C45" w:rsidRPr="00A6564E">
          <w:rPr>
            <w:rStyle w:val="Lienhypertexte"/>
            <w:rFonts w:asciiTheme="minorHAnsi" w:hAnsiTheme="minorHAnsi"/>
          </w:rPr>
          <w:t>www.triathlon</w:t>
        </w:r>
      </w:hyperlink>
      <w:r w:rsidR="004A0C45">
        <w:rPr>
          <w:rStyle w:val="Lienhypertexte"/>
          <w:rFonts w:asciiTheme="minorHAnsi" w:hAnsiTheme="minorHAnsi"/>
        </w:rPr>
        <w:t>toulousemetropole.com</w:t>
      </w:r>
      <w:r w:rsidRPr="00DC6232">
        <w:rPr>
          <w:rFonts w:asciiTheme="minorHAnsi" w:hAnsiTheme="minorHAnsi"/>
        </w:rPr>
        <w:t xml:space="preserve"> </w:t>
      </w:r>
    </w:p>
    <w:p w:rsidR="00B37CC4" w:rsidRPr="00DC6232" w:rsidRDefault="00B37CC4">
      <w:pPr>
        <w:autoSpaceDE w:val="0"/>
        <w:autoSpaceDN w:val="0"/>
        <w:adjustRightInd w:val="0"/>
        <w:jc w:val="both"/>
        <w:rPr>
          <w:rFonts w:asciiTheme="minorHAnsi" w:eastAsia="BATAVIA" w:hAnsiTheme="minorHAnsi"/>
          <w:color w:val="231F20"/>
        </w:rPr>
      </w:pPr>
    </w:p>
    <w:p w:rsidR="00B37CC4" w:rsidRPr="00DC6232" w:rsidRDefault="00B37CC4">
      <w:pPr>
        <w:autoSpaceDE w:val="0"/>
        <w:autoSpaceDN w:val="0"/>
        <w:adjustRightInd w:val="0"/>
        <w:jc w:val="both"/>
        <w:outlineLvl w:val="0"/>
        <w:rPr>
          <w:rFonts w:asciiTheme="minorHAnsi" w:eastAsia="BATAVIA" w:hAnsiTheme="minorHAnsi"/>
          <w:color w:val="000000"/>
        </w:rPr>
      </w:pPr>
      <w:r w:rsidRPr="00DC6232">
        <w:rPr>
          <w:rFonts w:asciiTheme="minorHAnsi" w:eastAsia="BATAVIA" w:hAnsiTheme="minorHAnsi"/>
          <w:color w:val="000000"/>
        </w:rPr>
        <w:t>ARTICLE 7</w:t>
      </w:r>
    </w:p>
    <w:p w:rsidR="00B37CC4" w:rsidRPr="00DC6232" w:rsidRDefault="00B37CC4">
      <w:pPr>
        <w:autoSpaceDE w:val="0"/>
        <w:autoSpaceDN w:val="0"/>
        <w:adjustRightInd w:val="0"/>
        <w:jc w:val="both"/>
        <w:rPr>
          <w:rFonts w:asciiTheme="minorHAnsi" w:eastAsia="BATAVIA" w:hAnsiTheme="minorHAnsi"/>
          <w:color w:val="231F20"/>
        </w:rPr>
      </w:pPr>
      <w:r w:rsidRPr="00DC6232">
        <w:rPr>
          <w:rFonts w:asciiTheme="minorHAnsi" w:eastAsia="BATAVIA" w:hAnsiTheme="minorHAnsi"/>
          <w:color w:val="231F20"/>
        </w:rPr>
        <w:t xml:space="preserve">Les personnes participent à la compétition sous leur propre responsabilité en cas de vols, pertes ou détérioration d’objets, comme en cas d’accident ou défaillance consécutifs à un mauvais état de santé, ou encore en cas de </w:t>
      </w:r>
      <w:r w:rsidR="002A6FA1" w:rsidRPr="00DC6232">
        <w:rPr>
          <w:rFonts w:asciiTheme="minorHAnsi" w:eastAsia="BATAVIA" w:hAnsiTheme="minorHAnsi"/>
          <w:color w:val="231F20"/>
        </w:rPr>
        <w:t>non-respect</w:t>
      </w:r>
      <w:r w:rsidRPr="00DC6232">
        <w:rPr>
          <w:rFonts w:asciiTheme="minorHAnsi" w:eastAsia="BATAVIA" w:hAnsiTheme="minorHAnsi"/>
          <w:color w:val="231F20"/>
        </w:rPr>
        <w:t xml:space="preserve"> du code de la route ou du présent règlement.</w:t>
      </w:r>
    </w:p>
    <w:p w:rsidR="00B37CC4" w:rsidRPr="00DC6232" w:rsidRDefault="00B37CC4">
      <w:pPr>
        <w:autoSpaceDE w:val="0"/>
        <w:autoSpaceDN w:val="0"/>
        <w:adjustRightInd w:val="0"/>
        <w:jc w:val="both"/>
        <w:rPr>
          <w:rFonts w:asciiTheme="minorHAnsi" w:eastAsia="BATAVIA" w:hAnsiTheme="minorHAnsi"/>
          <w:color w:val="231F20"/>
        </w:rPr>
      </w:pPr>
    </w:p>
    <w:p w:rsidR="00B37CC4" w:rsidRPr="00DC6232" w:rsidRDefault="00B37CC4">
      <w:pPr>
        <w:autoSpaceDE w:val="0"/>
        <w:autoSpaceDN w:val="0"/>
        <w:adjustRightInd w:val="0"/>
        <w:jc w:val="both"/>
        <w:outlineLvl w:val="0"/>
        <w:rPr>
          <w:rFonts w:asciiTheme="minorHAnsi" w:eastAsia="BATAVIA" w:hAnsiTheme="minorHAnsi"/>
          <w:color w:val="000000"/>
        </w:rPr>
      </w:pPr>
      <w:r w:rsidRPr="00DC6232">
        <w:rPr>
          <w:rFonts w:asciiTheme="minorHAnsi" w:eastAsia="BATAVIA" w:hAnsiTheme="minorHAnsi"/>
          <w:color w:val="000000"/>
        </w:rPr>
        <w:t>ARTICLE 8</w:t>
      </w:r>
    </w:p>
    <w:p w:rsidR="00B37CC4" w:rsidRPr="00DC6232" w:rsidRDefault="00B37CC4" w:rsidP="003A464F">
      <w:pPr>
        <w:autoSpaceDE w:val="0"/>
        <w:autoSpaceDN w:val="0"/>
        <w:adjustRightInd w:val="0"/>
        <w:rPr>
          <w:rFonts w:asciiTheme="minorHAnsi" w:hAnsiTheme="minorHAnsi" w:cs="Helvetica"/>
        </w:rPr>
      </w:pPr>
      <w:r w:rsidRPr="00DC6232">
        <w:rPr>
          <w:rFonts w:asciiTheme="minorHAnsi" w:eastAsia="BATAVIA" w:hAnsiTheme="minorHAnsi"/>
          <w:color w:val="231F20"/>
        </w:rPr>
        <w:t xml:space="preserve">L’organisateur </w:t>
      </w:r>
      <w:r w:rsidR="003A464F" w:rsidRPr="00DC6232">
        <w:rPr>
          <w:rFonts w:asciiTheme="minorHAnsi" w:eastAsia="BATAVIA" w:hAnsiTheme="minorHAnsi"/>
          <w:color w:val="231F20"/>
        </w:rPr>
        <w:t>est couverte</w:t>
      </w:r>
      <w:r w:rsidRPr="00DC6232">
        <w:rPr>
          <w:rFonts w:asciiTheme="minorHAnsi" w:eastAsia="BATAVIA" w:hAnsiTheme="minorHAnsi"/>
          <w:color w:val="231F20"/>
        </w:rPr>
        <w:t xml:space="preserve"> auprès de</w:t>
      </w:r>
      <w:r w:rsidR="003A464F" w:rsidRPr="00DC6232">
        <w:rPr>
          <w:rFonts w:asciiTheme="minorHAnsi" w:eastAsia="BATAVIA" w:hAnsiTheme="minorHAnsi"/>
          <w:color w:val="231F20"/>
        </w:rPr>
        <w:t xml:space="preserve"> </w:t>
      </w:r>
      <w:r w:rsidR="00DC6232" w:rsidRPr="00DC6232">
        <w:rPr>
          <w:rFonts w:asciiTheme="minorHAnsi" w:hAnsiTheme="minorHAnsi" w:cs="Helvetica-Bold"/>
          <w:b/>
          <w:bCs/>
        </w:rPr>
        <w:t>la MAIF</w:t>
      </w:r>
      <w:r w:rsidR="003A464F" w:rsidRPr="00DC6232">
        <w:rPr>
          <w:rFonts w:asciiTheme="minorHAnsi" w:hAnsiTheme="minorHAnsi" w:cs="Helvetica-Bold"/>
          <w:b/>
          <w:bCs/>
        </w:rPr>
        <w:t xml:space="preserve"> contrat n°</w:t>
      </w:r>
      <w:r w:rsidR="00DC6232" w:rsidRPr="00DC6232">
        <w:rPr>
          <w:rFonts w:asciiTheme="minorHAnsi" w:hAnsiTheme="minorHAnsi" w:cs="Arial"/>
          <w:b/>
          <w:color w:val="1B1B1B"/>
        </w:rPr>
        <w:t>3791948 D</w:t>
      </w:r>
      <w:r w:rsidR="003A464F" w:rsidRPr="00DC6232">
        <w:rPr>
          <w:rFonts w:asciiTheme="minorHAnsi" w:hAnsiTheme="minorHAnsi" w:cs="Helvetica"/>
        </w:rPr>
        <w:t>,</w:t>
      </w:r>
      <w:r w:rsidR="003A464F" w:rsidRPr="00DC6232">
        <w:rPr>
          <w:rFonts w:asciiTheme="minorHAnsi" w:eastAsia="BATAVIA" w:hAnsiTheme="minorHAnsi"/>
          <w:color w:val="231F20"/>
        </w:rPr>
        <w:t xml:space="preserve"> </w:t>
      </w:r>
      <w:r w:rsidRPr="00DC6232">
        <w:rPr>
          <w:rFonts w:asciiTheme="minorHAnsi" w:eastAsia="BATAVIA" w:hAnsiTheme="minorHAnsi"/>
          <w:color w:val="231F20"/>
        </w:rPr>
        <w:t xml:space="preserve">dans le cadre de cette épreuve </w:t>
      </w:r>
      <w:r w:rsidR="003A464F" w:rsidRPr="00DC6232">
        <w:rPr>
          <w:rFonts w:asciiTheme="minorHAnsi" w:eastAsia="BATAVIA" w:hAnsiTheme="minorHAnsi"/>
          <w:color w:val="231F20"/>
        </w:rPr>
        <w:t xml:space="preserve">sportive </w:t>
      </w:r>
      <w:r w:rsidRPr="00DC6232">
        <w:rPr>
          <w:rFonts w:asciiTheme="minorHAnsi" w:eastAsia="BATAVIA" w:hAnsiTheme="minorHAnsi"/>
          <w:color w:val="231F20"/>
        </w:rPr>
        <w:t>couvrant la responsabil</w:t>
      </w:r>
      <w:r w:rsidR="00DC6232">
        <w:rPr>
          <w:rFonts w:asciiTheme="minorHAnsi" w:eastAsia="BATAVIA" w:hAnsiTheme="minorHAnsi"/>
          <w:color w:val="231F20"/>
        </w:rPr>
        <w:t xml:space="preserve">ité civile de l’organisateur, </w:t>
      </w:r>
      <w:r w:rsidRPr="00DC6232">
        <w:rPr>
          <w:rFonts w:asciiTheme="minorHAnsi" w:eastAsia="BATAVIA" w:hAnsiTheme="minorHAnsi"/>
          <w:color w:val="231F20"/>
        </w:rPr>
        <w:t>des bénévoles</w:t>
      </w:r>
      <w:r w:rsidR="00DC6232">
        <w:rPr>
          <w:rFonts w:asciiTheme="minorHAnsi" w:eastAsia="BATAVIA" w:hAnsiTheme="minorHAnsi"/>
          <w:color w:val="231F20"/>
        </w:rPr>
        <w:t xml:space="preserve"> et des participants</w:t>
      </w:r>
      <w:r w:rsidRPr="00DC6232">
        <w:rPr>
          <w:rFonts w:asciiTheme="minorHAnsi" w:eastAsia="BATAVIA" w:hAnsiTheme="minorHAnsi"/>
          <w:color w:val="231F20"/>
        </w:rPr>
        <w:t>.</w:t>
      </w:r>
    </w:p>
    <w:p w:rsidR="00B37CC4" w:rsidRPr="002A6FA1" w:rsidRDefault="00B37CC4">
      <w:pPr>
        <w:autoSpaceDE w:val="0"/>
        <w:autoSpaceDN w:val="0"/>
        <w:adjustRightInd w:val="0"/>
        <w:jc w:val="both"/>
        <w:rPr>
          <w:rFonts w:asciiTheme="minorHAnsi" w:eastAsia="BATAVIA" w:hAnsiTheme="minorHAnsi"/>
          <w:bCs/>
          <w:color w:val="231F20"/>
        </w:rPr>
      </w:pPr>
      <w:r w:rsidRPr="002A6FA1">
        <w:rPr>
          <w:rFonts w:asciiTheme="minorHAnsi" w:eastAsia="BATAVIA" w:hAnsiTheme="minorHAnsi"/>
          <w:bCs/>
          <w:color w:val="231F20"/>
        </w:rPr>
        <w:t>L’inscription à la course engage de fait l’acceptation du règlement dans son intégralité.</w:t>
      </w:r>
    </w:p>
    <w:p w:rsidR="00B37CC4" w:rsidRPr="002A6FA1" w:rsidRDefault="00B37CC4">
      <w:pPr>
        <w:jc w:val="both"/>
        <w:rPr>
          <w:rFonts w:asciiTheme="minorHAnsi" w:hAnsiTheme="minorHAnsi"/>
          <w:bCs/>
        </w:rPr>
      </w:pPr>
      <w:r w:rsidRPr="002A6FA1">
        <w:rPr>
          <w:rFonts w:asciiTheme="minorHAnsi" w:hAnsiTheme="minorHAnsi"/>
          <w:bCs/>
        </w:rPr>
        <w:t>L’organisateur se réfère au code du sport, à ses valeurs et à ses textes. Tous les participants acceptent de fait les règles dudit code.</w:t>
      </w:r>
    </w:p>
    <w:p w:rsidR="00B37CC4" w:rsidRPr="00DC6232" w:rsidRDefault="00B37CC4">
      <w:pPr>
        <w:autoSpaceDE w:val="0"/>
        <w:autoSpaceDN w:val="0"/>
        <w:adjustRightInd w:val="0"/>
        <w:jc w:val="both"/>
        <w:rPr>
          <w:rFonts w:asciiTheme="minorHAnsi" w:eastAsia="BATAVIA" w:hAnsiTheme="minorHAnsi"/>
          <w:color w:val="231F20"/>
        </w:rPr>
      </w:pPr>
    </w:p>
    <w:p w:rsidR="00B37CC4" w:rsidRPr="00DC6232" w:rsidRDefault="00B37CC4">
      <w:pPr>
        <w:autoSpaceDE w:val="0"/>
        <w:autoSpaceDN w:val="0"/>
        <w:adjustRightInd w:val="0"/>
        <w:jc w:val="both"/>
        <w:outlineLvl w:val="0"/>
        <w:rPr>
          <w:rFonts w:asciiTheme="minorHAnsi" w:eastAsia="BATAVIA" w:hAnsiTheme="minorHAnsi"/>
          <w:color w:val="000000"/>
        </w:rPr>
      </w:pPr>
      <w:r w:rsidRPr="00DC6232">
        <w:rPr>
          <w:rFonts w:asciiTheme="minorHAnsi" w:eastAsia="BATAVIA" w:hAnsiTheme="minorHAnsi"/>
          <w:color w:val="000000"/>
        </w:rPr>
        <w:t>ARTICLE 9</w:t>
      </w:r>
    </w:p>
    <w:p w:rsidR="00B37CC4" w:rsidRPr="00DC6232" w:rsidRDefault="00B37CC4">
      <w:pPr>
        <w:autoSpaceDE w:val="0"/>
        <w:autoSpaceDN w:val="0"/>
        <w:adjustRightInd w:val="0"/>
        <w:jc w:val="both"/>
        <w:rPr>
          <w:rFonts w:asciiTheme="minorHAnsi" w:eastAsia="BATAVIA" w:hAnsiTheme="minorHAnsi"/>
          <w:color w:val="231F20"/>
        </w:rPr>
      </w:pPr>
      <w:r w:rsidRPr="00DC6232">
        <w:rPr>
          <w:rFonts w:asciiTheme="minorHAnsi" w:eastAsia="BATAVIA" w:hAnsiTheme="minorHAnsi"/>
          <w:color w:val="231F20"/>
        </w:rPr>
        <w:t>La sécurité routière est assurée par les organisateurs et la sécurité médicale par le service médical diligenté par l’organisation. Chaque participant doit veiller à sa propre sécurité et au respect du code de la route sur les portions de parcours ouvertes à la circulation.</w:t>
      </w:r>
    </w:p>
    <w:p w:rsidR="00B37CC4" w:rsidRPr="00DC6232" w:rsidRDefault="00B37CC4">
      <w:pPr>
        <w:jc w:val="both"/>
        <w:rPr>
          <w:rFonts w:asciiTheme="minorHAnsi" w:hAnsiTheme="minorHAnsi"/>
        </w:rPr>
      </w:pPr>
      <w:r w:rsidRPr="00DC6232">
        <w:rPr>
          <w:rFonts w:asciiTheme="minorHAnsi" w:hAnsiTheme="minorHAnsi"/>
        </w:rPr>
        <w:t xml:space="preserve">L’organisateur décline toute responsabilité en cas de </w:t>
      </w:r>
      <w:r w:rsidR="003A464F" w:rsidRPr="00DC6232">
        <w:rPr>
          <w:rFonts w:asciiTheme="minorHAnsi" w:hAnsiTheme="minorHAnsi"/>
        </w:rPr>
        <w:t>non-respect</w:t>
      </w:r>
      <w:r w:rsidRPr="00DC6232">
        <w:rPr>
          <w:rFonts w:asciiTheme="minorHAnsi" w:hAnsiTheme="minorHAnsi"/>
        </w:rPr>
        <w:t xml:space="preserve"> de la signalétique mise en place ou en cas d’infraction au code de la route.</w:t>
      </w:r>
    </w:p>
    <w:p w:rsidR="00B37CC4" w:rsidRPr="00DC6232" w:rsidRDefault="00B37CC4">
      <w:pPr>
        <w:pStyle w:val="TM1"/>
        <w:jc w:val="both"/>
        <w:rPr>
          <w:rFonts w:asciiTheme="minorHAnsi" w:hAnsiTheme="minorHAnsi"/>
        </w:rPr>
      </w:pPr>
    </w:p>
    <w:p w:rsidR="00B37CC4" w:rsidRPr="00DC6232" w:rsidRDefault="00B37CC4">
      <w:pPr>
        <w:jc w:val="both"/>
        <w:rPr>
          <w:rFonts w:asciiTheme="minorHAnsi" w:hAnsiTheme="minorHAnsi"/>
        </w:rPr>
      </w:pPr>
      <w:r w:rsidRPr="00DC6232">
        <w:rPr>
          <w:rFonts w:asciiTheme="minorHAnsi" w:hAnsiTheme="minorHAnsi"/>
        </w:rPr>
        <w:t xml:space="preserve">ARTICLE 10 </w:t>
      </w:r>
    </w:p>
    <w:p w:rsidR="00B37CC4" w:rsidRPr="00DC6232" w:rsidRDefault="00B37CC4">
      <w:pPr>
        <w:jc w:val="both"/>
        <w:rPr>
          <w:rFonts w:asciiTheme="minorHAnsi" w:hAnsiTheme="minorHAnsi"/>
        </w:rPr>
      </w:pPr>
      <w:r w:rsidRPr="00DC6232">
        <w:rPr>
          <w:rFonts w:asciiTheme="minorHAnsi" w:hAnsiTheme="minorHAnsi"/>
        </w:rPr>
        <w:t>Tout participant ne respectant pas les règles ci-dessus édictées se verra exclure de la course sur le champ, il ne pourra prétendre à aucun remboursement, ni aucun dédommagement. Outre ce règlement, l’organisateur se réserve le droit d’exclure tout participant ne respectant pas les règles de civilité , de respect et de bonne conduite vis-à-vis des autres concurrents, du public et des organisateurs.</w:t>
      </w:r>
    </w:p>
    <w:p w:rsidR="00B37CC4" w:rsidRPr="00DC6232" w:rsidRDefault="00B37CC4">
      <w:pPr>
        <w:jc w:val="both"/>
        <w:rPr>
          <w:rFonts w:asciiTheme="minorHAnsi" w:hAnsiTheme="minorHAnsi"/>
        </w:rPr>
      </w:pPr>
    </w:p>
    <w:p w:rsidR="00B37CC4" w:rsidRPr="00DC6232" w:rsidRDefault="00B37CC4">
      <w:pPr>
        <w:spacing w:after="200" w:line="276" w:lineRule="auto"/>
        <w:rPr>
          <w:rStyle w:val="Accentuation"/>
          <w:rFonts w:asciiTheme="minorHAnsi" w:hAnsiTheme="minorHAnsi"/>
          <w:i w:val="0"/>
          <w:iCs w:val="0"/>
          <w:color w:val="006600"/>
          <w:sz w:val="32"/>
          <w:szCs w:val="32"/>
        </w:rPr>
      </w:pPr>
      <w:bookmarkStart w:id="2" w:name="_Toc337017624"/>
      <w:r w:rsidRPr="00DC6232">
        <w:rPr>
          <w:rStyle w:val="Accentuation"/>
          <w:rFonts w:asciiTheme="minorHAnsi" w:hAnsiTheme="minorHAnsi"/>
          <w:i w:val="0"/>
          <w:iCs w:val="0"/>
          <w:color w:val="006600"/>
          <w:sz w:val="32"/>
          <w:szCs w:val="32"/>
        </w:rPr>
        <w:br w:type="page"/>
      </w:r>
    </w:p>
    <w:p w:rsidR="00B37CC4" w:rsidRPr="00DC6232" w:rsidRDefault="00B37CC4">
      <w:pPr>
        <w:pStyle w:val="Titre1"/>
        <w:jc w:val="both"/>
        <w:rPr>
          <w:rStyle w:val="Accentuation"/>
          <w:rFonts w:asciiTheme="minorHAnsi" w:hAnsiTheme="minorHAnsi"/>
          <w:i w:val="0"/>
          <w:iCs w:val="0"/>
          <w:color w:val="006600"/>
          <w:sz w:val="32"/>
          <w:szCs w:val="32"/>
        </w:rPr>
      </w:pPr>
    </w:p>
    <w:p w:rsidR="00B37CC4" w:rsidRPr="00DC6232" w:rsidRDefault="00B37CC4">
      <w:pPr>
        <w:pStyle w:val="Titre1"/>
        <w:jc w:val="both"/>
        <w:rPr>
          <w:rFonts w:asciiTheme="minorHAnsi" w:eastAsia="Arial Unicode MS" w:hAnsiTheme="minorHAnsi"/>
          <w:i/>
          <w:iCs/>
          <w:color w:val="4D584A"/>
        </w:rPr>
      </w:pPr>
      <w:r w:rsidRPr="00DC6232">
        <w:rPr>
          <w:rStyle w:val="Accentuation"/>
          <w:rFonts w:asciiTheme="minorHAnsi" w:hAnsiTheme="minorHAnsi"/>
          <w:i w:val="0"/>
          <w:iCs w:val="0"/>
          <w:color w:val="006600"/>
          <w:sz w:val="32"/>
          <w:szCs w:val="32"/>
        </w:rPr>
        <w:t>Charte du Trailer</w:t>
      </w:r>
      <w:bookmarkEnd w:id="2"/>
    </w:p>
    <w:p w:rsidR="00B37CC4" w:rsidRPr="00DC6232" w:rsidRDefault="00B37CC4">
      <w:pPr>
        <w:pStyle w:val="NormalWeb"/>
        <w:shd w:val="clear" w:color="auto" w:fill="B1E4C6"/>
        <w:jc w:val="both"/>
        <w:rPr>
          <w:rFonts w:asciiTheme="minorHAnsi" w:hAnsiTheme="minorHAnsi" w:cs="Times New Roman"/>
          <w:color w:val="4D584A"/>
        </w:rPr>
      </w:pPr>
      <w:r w:rsidRPr="00DC6232">
        <w:rPr>
          <w:rFonts w:asciiTheme="minorHAnsi" w:hAnsiTheme="minorHAnsi" w:cs="Times New Roman"/>
          <w:color w:val="4D584A"/>
        </w:rPr>
        <w:t>Prendre conscience que le milieu naturel que vous traversez est basé sur un équilibre écologique fragile.</w:t>
      </w:r>
    </w:p>
    <w:p w:rsidR="00B37CC4" w:rsidRPr="00DC6232" w:rsidRDefault="00B37CC4">
      <w:pPr>
        <w:pStyle w:val="NormalWeb"/>
        <w:shd w:val="clear" w:color="auto" w:fill="B1E4C6"/>
        <w:jc w:val="both"/>
        <w:rPr>
          <w:rFonts w:asciiTheme="minorHAnsi" w:hAnsiTheme="minorHAnsi" w:cs="Times New Roman"/>
          <w:color w:val="4D584A"/>
        </w:rPr>
      </w:pPr>
      <w:r w:rsidRPr="00DC6232">
        <w:rPr>
          <w:rFonts w:asciiTheme="minorHAnsi" w:hAnsiTheme="minorHAnsi" w:cs="Times New Roman"/>
          <w:color w:val="4D584A"/>
        </w:rPr>
        <w:t>Respecter la faune et la flore : ne pas jeter bouteilles et autres sachets de barres énergétiques usagés sur le sol et ne pas crier intempestivement.</w:t>
      </w:r>
    </w:p>
    <w:p w:rsidR="00B37CC4" w:rsidRPr="00DC6232" w:rsidRDefault="00B37CC4">
      <w:pPr>
        <w:pStyle w:val="NormalWeb"/>
        <w:shd w:val="clear" w:color="auto" w:fill="B1E4C6"/>
        <w:jc w:val="both"/>
        <w:rPr>
          <w:rFonts w:asciiTheme="minorHAnsi" w:hAnsiTheme="minorHAnsi" w:cs="Times New Roman"/>
          <w:color w:val="4D584A"/>
        </w:rPr>
      </w:pPr>
      <w:r w:rsidRPr="00DC6232">
        <w:rPr>
          <w:rFonts w:asciiTheme="minorHAnsi" w:hAnsiTheme="minorHAnsi" w:cs="Times New Roman"/>
          <w:color w:val="4D584A"/>
        </w:rPr>
        <w:t>Respecter le balisage, seul garant de votre bonne orientation.</w:t>
      </w:r>
    </w:p>
    <w:p w:rsidR="00B37CC4" w:rsidRPr="00DC6232" w:rsidRDefault="00B37CC4">
      <w:pPr>
        <w:pStyle w:val="NormalWeb"/>
        <w:shd w:val="clear" w:color="auto" w:fill="B1E4C6"/>
        <w:jc w:val="both"/>
        <w:rPr>
          <w:rFonts w:asciiTheme="minorHAnsi" w:hAnsiTheme="minorHAnsi" w:cs="Times New Roman"/>
          <w:color w:val="4D584A"/>
        </w:rPr>
      </w:pPr>
      <w:r w:rsidRPr="00DC6232">
        <w:rPr>
          <w:rFonts w:asciiTheme="minorHAnsi" w:hAnsiTheme="minorHAnsi" w:cs="Times New Roman"/>
          <w:color w:val="4D584A"/>
        </w:rPr>
        <w:t>Respecter les zones autorisées au public</w:t>
      </w:r>
    </w:p>
    <w:p w:rsidR="00B37CC4" w:rsidRPr="00DC6232" w:rsidRDefault="00B37CC4">
      <w:pPr>
        <w:pStyle w:val="NormalWeb"/>
        <w:shd w:val="clear" w:color="auto" w:fill="B1E4C6"/>
        <w:jc w:val="both"/>
        <w:rPr>
          <w:rFonts w:asciiTheme="minorHAnsi" w:hAnsiTheme="minorHAnsi" w:cs="Times New Roman"/>
          <w:color w:val="4D584A"/>
        </w:rPr>
      </w:pPr>
      <w:r w:rsidRPr="00DC6232">
        <w:rPr>
          <w:rFonts w:asciiTheme="minorHAnsi" w:hAnsiTheme="minorHAnsi" w:cs="Times New Roman"/>
          <w:color w:val="4D584A"/>
        </w:rPr>
        <w:t>Penser que si l'accès à certains sites est interdit, c'est pour des raisons de sécurité évidentes</w:t>
      </w:r>
    </w:p>
    <w:p w:rsidR="00B37CC4" w:rsidRPr="00DC6232" w:rsidRDefault="00B37CC4">
      <w:pPr>
        <w:pStyle w:val="NormalWeb"/>
        <w:shd w:val="clear" w:color="auto" w:fill="B1E4C6"/>
        <w:jc w:val="both"/>
        <w:rPr>
          <w:rFonts w:asciiTheme="minorHAnsi" w:hAnsiTheme="minorHAnsi" w:cs="Times New Roman"/>
          <w:color w:val="4D584A"/>
        </w:rPr>
      </w:pPr>
      <w:r w:rsidRPr="00DC6232">
        <w:rPr>
          <w:rFonts w:asciiTheme="minorHAnsi" w:hAnsiTheme="minorHAnsi" w:cs="Times New Roman"/>
          <w:color w:val="4D584A"/>
        </w:rPr>
        <w:t>Regroupez-vous pour former des voitures complètes : le trafic sera d'autant moins dense sur les sites autorisés.</w:t>
      </w:r>
    </w:p>
    <w:p w:rsidR="00B37CC4" w:rsidRPr="00DC6232" w:rsidRDefault="00B37CC4">
      <w:pPr>
        <w:pStyle w:val="NormalWeb"/>
        <w:shd w:val="clear" w:color="auto" w:fill="B1E4C6"/>
        <w:jc w:val="both"/>
        <w:rPr>
          <w:rFonts w:asciiTheme="minorHAnsi" w:hAnsiTheme="minorHAnsi" w:cs="Times New Roman"/>
          <w:color w:val="4D584A"/>
        </w:rPr>
      </w:pPr>
      <w:r w:rsidRPr="00DC6232">
        <w:rPr>
          <w:rFonts w:asciiTheme="minorHAnsi" w:hAnsiTheme="minorHAnsi" w:cs="Times New Roman"/>
          <w:color w:val="4D584A"/>
        </w:rPr>
        <w:t>Ne pas fumer sur les zones de ravitaillement.</w:t>
      </w:r>
    </w:p>
    <w:p w:rsidR="00B37CC4" w:rsidRPr="00DC6232" w:rsidRDefault="00B37CC4">
      <w:pPr>
        <w:pStyle w:val="NormalWeb"/>
        <w:shd w:val="clear" w:color="auto" w:fill="B1E4C6"/>
        <w:jc w:val="both"/>
        <w:rPr>
          <w:rFonts w:asciiTheme="minorHAnsi" w:hAnsiTheme="minorHAnsi" w:cs="Times New Roman"/>
          <w:color w:val="4D584A"/>
        </w:rPr>
      </w:pPr>
      <w:r w:rsidRPr="00DC6232">
        <w:rPr>
          <w:rFonts w:asciiTheme="minorHAnsi" w:hAnsiTheme="minorHAnsi" w:cs="Times New Roman"/>
          <w:color w:val="4D584A"/>
        </w:rPr>
        <w:t>Motifs de disqualification Jeter au sol papiers, bouteilles vides, barres énergétiques ou gel énergétique.</w:t>
      </w:r>
    </w:p>
    <w:p w:rsidR="00B37CC4" w:rsidRPr="00DC6232" w:rsidRDefault="00B37CC4">
      <w:pPr>
        <w:pStyle w:val="NormalWeb"/>
        <w:shd w:val="clear" w:color="auto" w:fill="B1E4C6"/>
        <w:jc w:val="both"/>
        <w:rPr>
          <w:rFonts w:asciiTheme="minorHAnsi" w:hAnsiTheme="minorHAnsi" w:cs="Times New Roman"/>
          <w:color w:val="4D584A"/>
        </w:rPr>
      </w:pPr>
      <w:r w:rsidRPr="00DC6232">
        <w:rPr>
          <w:rFonts w:asciiTheme="minorHAnsi" w:hAnsiTheme="minorHAnsi" w:cs="Times New Roman"/>
          <w:color w:val="4D584A"/>
        </w:rPr>
        <w:t>Les contrôleurs qui seront témoins de telles irrégularités auront pour mission de mettre hors course tous les coureurs qui ne respecteront pas ces points essentiels du règlement. Ils garantissent en effet l'éthique et l'esprit de la course de Trail.</w:t>
      </w:r>
    </w:p>
    <w:p w:rsidR="00B37CC4" w:rsidRDefault="00B37CC4"/>
    <w:sectPr w:rsidR="00B37CC4" w:rsidSect="00B37CC4">
      <w:headerReference w:type="default" r:id="rId9"/>
      <w:footerReference w:type="default" r:id="rId10"/>
      <w:pgSz w:w="11906" w:h="16838"/>
      <w:pgMar w:top="212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2C" w:rsidRDefault="00F5562C">
      <w:r>
        <w:separator/>
      </w:r>
    </w:p>
  </w:endnote>
  <w:endnote w:type="continuationSeparator" w:id="0">
    <w:p w:rsidR="00F5562C" w:rsidRDefault="00F5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VIA">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C4" w:rsidRDefault="000A02C2">
    <w:pPr>
      <w:pStyle w:val="Pieddepage"/>
      <w:jc w:val="right"/>
    </w:pPr>
    <w:r>
      <w:fldChar w:fldCharType="begin"/>
    </w:r>
    <w:r>
      <w:instrText xml:space="preserve"> PAGE   \* MERGEFORMAT </w:instrText>
    </w:r>
    <w:r>
      <w:fldChar w:fldCharType="separate"/>
    </w:r>
    <w:r w:rsidR="00624249">
      <w:rPr>
        <w:noProof/>
      </w:rPr>
      <w:t>1</w:t>
    </w:r>
    <w:r>
      <w:rPr>
        <w:noProof/>
      </w:rPr>
      <w:fldChar w:fldCharType="end"/>
    </w:r>
  </w:p>
  <w:p w:rsidR="00B37CC4" w:rsidRDefault="00B37C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2C" w:rsidRDefault="00F5562C">
      <w:r>
        <w:separator/>
      </w:r>
    </w:p>
  </w:footnote>
  <w:footnote w:type="continuationSeparator" w:id="0">
    <w:p w:rsidR="00F5562C" w:rsidRDefault="00F5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C4" w:rsidRDefault="00B37CC4">
    <w:pPr>
      <w:pStyle w:val="En-tte"/>
      <w:tabs>
        <w:tab w:val="clear" w:pos="4536"/>
        <w:tab w:val="clear" w:pos="9072"/>
        <w:tab w:val="center" w:pos="4607"/>
        <w:tab w:val="right" w:pos="9215"/>
      </w:tabs>
      <w:rPr>
        <w:b/>
        <w:bCs/>
        <w:sz w:val="48"/>
        <w:szCs w:val="48"/>
      </w:rPr>
    </w:pPr>
    <w:r>
      <w:rPr>
        <w:b/>
        <w:bCs/>
        <w:sz w:val="48"/>
        <w:szCs w:val="48"/>
      </w:rPr>
      <w:tab/>
      <w:t xml:space="preserve">Règlement de course </w:t>
    </w:r>
    <w:r w:rsidR="00771755">
      <w:rPr>
        <w:rFonts w:ascii="Arial" w:hAnsi="Arial" w:cs="Arial"/>
      </w:rPr>
      <w:tab/>
      <w:t>v01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499F"/>
    <w:multiLevelType w:val="hybridMultilevel"/>
    <w:tmpl w:val="198A3F6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571D37C0"/>
    <w:multiLevelType w:val="hybridMultilevel"/>
    <w:tmpl w:val="D0EA269A"/>
    <w:lvl w:ilvl="0" w:tplc="8CAE68B8">
      <w:numFmt w:val="bullet"/>
      <w:lvlText w:val="•"/>
      <w:lvlJc w:val="left"/>
      <w:pPr>
        <w:ind w:left="720" w:hanging="360"/>
      </w:pPr>
      <w:rPr>
        <w:rFonts w:ascii="Times New Roman" w:eastAsia="BATAVIA"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63A56E48"/>
    <w:multiLevelType w:val="hybridMultilevel"/>
    <w:tmpl w:val="2A708AE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7DB0115D"/>
    <w:multiLevelType w:val="hybridMultilevel"/>
    <w:tmpl w:val="41F84B3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C4"/>
    <w:rsid w:val="000A02C2"/>
    <w:rsid w:val="002A6FA1"/>
    <w:rsid w:val="003A464F"/>
    <w:rsid w:val="004A0C45"/>
    <w:rsid w:val="00624249"/>
    <w:rsid w:val="00672060"/>
    <w:rsid w:val="00771755"/>
    <w:rsid w:val="00817FFA"/>
    <w:rsid w:val="009D5E53"/>
    <w:rsid w:val="00A8546D"/>
    <w:rsid w:val="00B33678"/>
    <w:rsid w:val="00B37CC4"/>
    <w:rsid w:val="00DC6232"/>
    <w:rsid w:val="00F55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05C338-3C64-4D37-BF68-BC93CB08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Titre1">
    <w:name w:val="heading 1"/>
    <w:basedOn w:val="Normal"/>
    <w:next w:val="Normal"/>
    <w:link w:val="Titre1Car"/>
    <w:uiPriority w:val="99"/>
    <w:qFormat/>
    <w:pPr>
      <w:keepNext/>
      <w:jc w:val="center"/>
      <w:outlineLvl w:val="0"/>
    </w:pPr>
    <w:rPr>
      <w:rFonts w:ascii="Candara" w:hAnsi="Candara" w:cs="Candara"/>
      <w:sz w:val="36"/>
      <w:szCs w:val="36"/>
    </w:rPr>
  </w:style>
  <w:style w:type="paragraph" w:styleId="Titre2">
    <w:name w:val="heading 2"/>
    <w:basedOn w:val="Normal"/>
    <w:next w:val="Normal"/>
    <w:link w:val="Titre2Car"/>
    <w:uiPriority w:val="99"/>
    <w:qFormat/>
    <w:pPr>
      <w:keepNext/>
      <w:keepLines/>
      <w:spacing w:before="200"/>
      <w:outlineLvl w:val="1"/>
    </w:pPr>
    <w:rPr>
      <w:rFonts w:ascii="Cambria"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ndara" w:hAnsi="Candara" w:cs="Candara"/>
      <w:sz w:val="24"/>
      <w:szCs w:val="24"/>
      <w:lang w:eastAsia="fr-FR"/>
    </w:rPr>
  </w:style>
  <w:style w:type="character" w:customStyle="1" w:styleId="Titre2Car">
    <w:name w:val="Titre 2 Car"/>
    <w:link w:val="Titre2"/>
    <w:uiPriority w:val="99"/>
    <w:rPr>
      <w:rFonts w:ascii="Cambria" w:hAnsi="Cambria" w:cs="Cambria"/>
      <w:b/>
      <w:bCs/>
      <w:color w:val="4F81BD"/>
      <w:sz w:val="26"/>
      <w:szCs w:val="26"/>
      <w:lang w:eastAsia="fr-FR"/>
    </w:rPr>
  </w:style>
  <w:style w:type="paragraph" w:styleId="Corpsdetexte">
    <w:name w:val="Body Text"/>
    <w:basedOn w:val="Normal"/>
    <w:link w:val="CorpsdetexteCar"/>
    <w:uiPriority w:val="99"/>
    <w:pPr>
      <w:autoSpaceDE w:val="0"/>
      <w:autoSpaceDN w:val="0"/>
      <w:adjustRightInd w:val="0"/>
    </w:pPr>
    <w:rPr>
      <w:rFonts w:eastAsia="BATAVIA"/>
      <w:color w:val="231F20"/>
    </w:rPr>
  </w:style>
  <w:style w:type="character" w:customStyle="1" w:styleId="CorpsdetexteCar">
    <w:name w:val="Corps de texte Car"/>
    <w:link w:val="Corpsdetexte"/>
    <w:uiPriority w:val="99"/>
    <w:rPr>
      <w:rFonts w:ascii="Times New Roman" w:eastAsia="BATAVIA" w:hAnsi="Times New Roman" w:cs="Times New Roman"/>
      <w:color w:val="231F20"/>
      <w:sz w:val="18"/>
      <w:szCs w:val="18"/>
      <w:lang w:eastAsia="fr-FR"/>
    </w:rPr>
  </w:style>
  <w:style w:type="paragraph" w:styleId="TM1">
    <w:name w:val="toc 1"/>
    <w:basedOn w:val="Normal"/>
    <w:next w:val="Normal"/>
    <w:autoRedefine/>
    <w:uiPriority w:val="99"/>
  </w:style>
  <w:style w:type="character" w:styleId="Accentuation">
    <w:name w:val="Emphasis"/>
    <w:uiPriority w:val="99"/>
    <w:qFormat/>
    <w:rPr>
      <w:rFonts w:ascii="Times New Roman" w:hAnsi="Times New Roman" w:cs="Times New Roman"/>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Times New Roman" w:hAnsi="Times New Roman" w:cs="Times New Roman"/>
      <w:sz w:val="24"/>
      <w:szCs w:val="24"/>
      <w:lang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Times New Roman" w:hAnsi="Times New Roman" w:cs="Times New Roman"/>
      <w:sz w:val="24"/>
      <w:szCs w:val="24"/>
      <w:lang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rPr>
      <w:rFonts w:ascii="Tahoma" w:hAnsi="Tahoma" w:cs="Tahoma"/>
      <w:sz w:val="16"/>
      <w:szCs w:val="16"/>
      <w:lang w:eastAsia="fr-FR"/>
    </w:rPr>
  </w:style>
  <w:style w:type="character" w:styleId="Lienhypertexte">
    <w:name w:val="Hyperlink"/>
    <w:uiPriority w:val="99"/>
    <w:rPr>
      <w:rFonts w:ascii="Times New Roman" w:hAnsi="Times New Roman" w:cs="Times New Roman"/>
      <w:color w:val="0000FF"/>
      <w:u w:val="single"/>
    </w:rPr>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link w:val="Retraitcorpsdetexte"/>
    <w:uiPriority w:val="99"/>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athlon" TargetMode="External"/><Relationship Id="rId3" Type="http://schemas.openxmlformats.org/officeDocument/2006/relationships/settings" Target="settings.xml"/><Relationship Id="rId7" Type="http://schemas.openxmlformats.org/officeDocument/2006/relationships/hyperlink" Target="http://www.weezevent.com/decatr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Hervé PIROTAIS</cp:lastModifiedBy>
  <cp:revision>2</cp:revision>
  <cp:lastPrinted>2014-10-28T22:52:00Z</cp:lastPrinted>
  <dcterms:created xsi:type="dcterms:W3CDTF">2015-10-11T19:52:00Z</dcterms:created>
  <dcterms:modified xsi:type="dcterms:W3CDTF">2015-10-11T19:52:00Z</dcterms:modified>
</cp:coreProperties>
</file>